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6" w:rsidRDefault="005F1FB6" w:rsidP="000A4211">
      <w:pPr>
        <w:adjustRightInd w:val="0"/>
        <w:snapToGrid w:val="0"/>
        <w:spacing w:line="360" w:lineRule="auto"/>
        <w:rPr>
          <w:rFonts w:ascii="Verdana" w:hAnsi="Verdana" w:cs="Verdana"/>
          <w:b/>
          <w:bCs/>
          <w:color w:val="FF0000"/>
          <w:spacing w:val="24"/>
          <w:w w:val="90"/>
          <w:sz w:val="36"/>
          <w:szCs w:val="36"/>
          <w:u w:val="single"/>
        </w:rPr>
      </w:pPr>
      <w:r>
        <w:rPr>
          <w:rFonts w:ascii="Verdana" w:eastAsiaTheme="majorEastAsia" w:hAnsi="Verdana" w:cs="Verdana" w:hint="eastAsia"/>
          <w:b/>
          <w:bCs/>
          <w:color w:val="FF0000"/>
          <w:w w:val="90"/>
          <w:sz w:val="36"/>
          <w:szCs w:val="36"/>
          <w:u w:val="single"/>
        </w:rPr>
        <w:t xml:space="preserve"> 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光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伏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行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新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企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评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价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委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员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36"/>
          <w:szCs w:val="36"/>
          <w:u w:val="single"/>
        </w:rPr>
        <w:t xml:space="preserve">          </w:t>
      </w:r>
    </w:p>
    <w:p w:rsidR="005F1FB6" w:rsidRPr="00DB408A" w:rsidRDefault="005F1FB6" w:rsidP="000A421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inorEastAsia"/>
          <w:b/>
          <w:color w:val="C80000"/>
          <w:sz w:val="32"/>
          <w:szCs w:val="32"/>
        </w:rPr>
      </w:pPr>
      <w:r w:rsidRPr="00DB408A">
        <w:rPr>
          <w:rFonts w:asciiTheme="majorEastAsia" w:eastAsiaTheme="majorEastAsia" w:hAnsiTheme="majorEastAsia" w:cstheme="minorEastAsia" w:hint="eastAsia"/>
          <w:b/>
          <w:w w:val="80"/>
          <w:sz w:val="32"/>
          <w:szCs w:val="32"/>
        </w:rPr>
        <w:t>「PV TOP 50」</w:t>
      </w:r>
      <w:r w:rsidR="00DB408A" w:rsidRPr="00DB408A">
        <w:rPr>
          <w:rFonts w:asciiTheme="majorEastAsia" w:eastAsiaTheme="majorEastAsia" w:hAnsiTheme="majorEastAsia" w:cstheme="minorEastAsia" w:hint="eastAsia"/>
          <w:b/>
          <w:w w:val="80"/>
          <w:sz w:val="32"/>
          <w:szCs w:val="32"/>
        </w:rPr>
        <w:t>2019</w:t>
      </w:r>
      <w:r w:rsidRPr="00DB408A">
        <w:rPr>
          <w:rFonts w:asciiTheme="majorEastAsia" w:eastAsiaTheme="majorEastAsia" w:hAnsiTheme="majorEastAsia" w:cstheme="minorEastAsia" w:hint="eastAsia"/>
          <w:b/>
          <w:w w:val="80"/>
          <w:sz w:val="32"/>
          <w:szCs w:val="32"/>
        </w:rPr>
        <w:t>光伏行业创新力企业</w:t>
      </w:r>
      <w:r w:rsidR="00350CC1">
        <w:rPr>
          <w:rFonts w:asciiTheme="majorEastAsia" w:eastAsiaTheme="majorEastAsia" w:hAnsiTheme="majorEastAsia" w:cstheme="minorEastAsia" w:hint="eastAsia"/>
          <w:b/>
          <w:w w:val="80"/>
          <w:sz w:val="32"/>
          <w:szCs w:val="32"/>
        </w:rPr>
        <w:t>申报</w:t>
      </w:r>
      <w:r w:rsidRPr="00DB408A">
        <w:rPr>
          <w:rFonts w:asciiTheme="majorEastAsia" w:eastAsiaTheme="majorEastAsia" w:hAnsiTheme="majorEastAsia" w:cstheme="minorEastAsia" w:hint="eastAsia"/>
          <w:b/>
          <w:sz w:val="32"/>
          <w:szCs w:val="32"/>
        </w:rPr>
        <w:t>信息登记表</w:t>
      </w:r>
    </w:p>
    <w:tbl>
      <w:tblPr>
        <w:tblpPr w:leftFromText="180" w:rightFromText="180" w:vertAnchor="text" w:horzAnchor="page" w:tblpX="562" w:tblpY="42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10"/>
        <w:gridCol w:w="1402"/>
        <w:gridCol w:w="1881"/>
        <w:gridCol w:w="822"/>
        <w:gridCol w:w="1113"/>
        <w:gridCol w:w="192"/>
        <w:gridCol w:w="1578"/>
        <w:gridCol w:w="2532"/>
      </w:tblGrid>
      <w:tr w:rsidR="005F1FB6" w:rsidTr="00CF2A8F">
        <w:trPr>
          <w:trHeight w:val="269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企业全称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注册所在地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21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成立时间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</w:tr>
      <w:tr w:rsidR="005F1FB6" w:rsidTr="004160DD"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邮件</w:t>
            </w: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2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rPr>
          <w:trHeight w:val="345"/>
        </w:trPr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参选信息</w:t>
            </w:r>
          </w:p>
        </w:tc>
      </w:tr>
      <w:tr w:rsidR="005F1FB6" w:rsidTr="00DD4E5B">
        <w:trPr>
          <w:trHeight w:val="1285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参选项目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 w:rsidR="00DB408A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2019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光伏行业创新力企业50强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                                          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光伏行业十大最具创新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组件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企业      </w:t>
            </w:r>
            <w:r w:rsidR="00DB408A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2019光伏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智能运维最具创新力企业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 w:rsidR="00DB408A">
              <w:rPr>
                <w:rFonts w:ascii="宋体" w:hAnsi="宋体" w:cs="宋体" w:hint="eastAsia"/>
                <w:szCs w:val="21"/>
              </w:rPr>
              <w:t>2019光伏行业十大最具创新逆变器</w:t>
            </w:r>
            <w:r>
              <w:rPr>
                <w:rFonts w:ascii="宋体" w:hAnsi="宋体" w:cs="宋体" w:hint="eastAsia"/>
                <w:szCs w:val="21"/>
              </w:rPr>
              <w:t>企业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</w:t>
            </w:r>
            <w:r w:rsidR="00DB408A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</w:t>
            </w:r>
            <w:r w:rsidR="00DB408A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2019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分布式光伏最具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品牌影响力企业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DB408A" w:rsidRDefault="005F1FB6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DD4E5B"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201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9光伏行业最具创新零部件及电气配套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企业</w:t>
            </w:r>
            <w:r w:rsidR="00DB408A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="00DB408A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光伏行业年度卓越服务商 </w:t>
            </w:r>
          </w:p>
          <w:p w:rsidR="005F1FB6" w:rsidRDefault="00DB408A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201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9“光伏+”最具创新力企业</w:t>
            </w:r>
            <w:r w:rsidR="005F1FB6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            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201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9光伏+储能最具创新力企业</w:t>
            </w:r>
          </w:p>
          <w:p w:rsidR="00EE4475" w:rsidRPr="00DD4E5B" w:rsidRDefault="00EE4475" w:rsidP="000A4211">
            <w:pPr>
              <w:widowControl/>
              <w:spacing w:line="360" w:lineRule="auto"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 w:rsidRPr="00EE4475">
              <w:rPr>
                <w:rFonts w:ascii="Arial" w:hAnsi="Arial" w:cs="Arial" w:hint="eastAsia"/>
                <w:b/>
                <w:color w:val="FF0000"/>
                <w:szCs w:val="21"/>
              </w:rPr>
              <w:t>备注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：</w:t>
            </w:r>
            <w:r w:rsidRPr="000A4211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参选企业最多可申报三项单项奖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数据填报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□ 企业集团： </w:t>
            </w:r>
          </w:p>
        </w:tc>
      </w:tr>
      <w:tr w:rsidR="005F1FB6" w:rsidTr="00CF2A8F">
        <w:trPr>
          <w:trHeight w:val="1299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经审计通过的</w:t>
            </w:r>
            <w:r w:rsidR="00DB408A"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年合并报表数据：</w:t>
            </w:r>
          </w:p>
          <w:p w:rsidR="005F1FB6" w:rsidRDefault="005F1FB6" w:rsidP="000A4211">
            <w:pPr>
              <w:widowControl/>
              <w:spacing w:line="360" w:lineRule="auto"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主营业务收入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:rsidR="005F1FB6" w:rsidRDefault="005F1FB6" w:rsidP="000A4211">
            <w:pPr>
              <w:widowControl/>
              <w:spacing w:line="360" w:lineRule="auto"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资产总额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  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 企业品牌（必填、多选项）：</w:t>
            </w:r>
          </w:p>
        </w:tc>
      </w:tr>
      <w:tr w:rsidR="005F1FB6" w:rsidTr="001C7235">
        <w:trPr>
          <w:trHeight w:val="1446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1．获得　□省、市级著名商标　□无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2．获得　□专利认证证书　    □无  专利名称_________________认证名称__________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3．获得　□国家级科技进步奖　□省市级科技进步奖　□无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4．获得　□国家创新型示范企业    □省市级创新型示范企业　□无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5．其他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F1FB6" w:rsidTr="001C7235">
        <w:trPr>
          <w:trHeight w:val="2674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参考评选依据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以“光伏行业”为主体，有自主研发能力的生产型企业；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拥有独立的生产技术或专利产品；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有创新意识，且</w:t>
            </w:r>
            <w:r w:rsidR="000A4211">
              <w:rPr>
                <w:rFonts w:ascii="Arial" w:hAnsi="Arial" w:cs="Arial" w:hint="eastAsia"/>
                <w:szCs w:val="21"/>
              </w:rPr>
              <w:t>2018-2019</w:t>
            </w:r>
            <w:r>
              <w:rPr>
                <w:rFonts w:ascii="Arial" w:hAnsi="Arial" w:cs="Arial" w:hint="eastAsia"/>
                <w:szCs w:val="21"/>
              </w:rPr>
              <w:t>度在产品或技术方面有突出成效；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在行业内具有较高知名度与良好口碑；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在近年业绩保持稳步健康增长，且在</w:t>
            </w:r>
            <w:r w:rsidR="000A4211">
              <w:rPr>
                <w:rFonts w:ascii="Arial" w:hAnsi="Arial" w:cs="Arial" w:hint="eastAsia"/>
                <w:szCs w:val="21"/>
              </w:rPr>
              <w:t>2019</w:t>
            </w:r>
            <w:r>
              <w:rPr>
                <w:rFonts w:ascii="Arial" w:hAnsi="Arial" w:cs="Arial" w:hint="eastAsia"/>
                <w:szCs w:val="21"/>
              </w:rPr>
              <w:t>年有突出表现；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有优秀品牌建设意识。</w:t>
            </w:r>
          </w:p>
          <w:p w:rsidR="000A4211" w:rsidRDefault="005F1FB6" w:rsidP="000A4211">
            <w:pPr>
              <w:widowControl/>
              <w:spacing w:line="360" w:lineRule="auto"/>
              <w:rPr>
                <w:rFonts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 w:hint="eastAsia"/>
                <w:color w:val="FF0000"/>
                <w:szCs w:val="21"/>
              </w:rPr>
              <w:t>备注：参选企业介绍以附件形式发送至组委会邮箱</w:t>
            </w:r>
          </w:p>
          <w:p w:rsidR="005F1FB6" w:rsidRDefault="005F1FB6" w:rsidP="000A4211">
            <w:pPr>
              <w:widowControl/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color w:val="FF0000"/>
                <w:szCs w:val="21"/>
              </w:rPr>
              <w:t>(a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、公司规模</w:t>
            </w:r>
            <w:r>
              <w:rPr>
                <w:rFonts w:ascii="Arial" w:hAnsi="Arial" w:cs="Arial" w:hint="eastAsia"/>
                <w:color w:val="FF0000"/>
                <w:szCs w:val="21"/>
              </w:rPr>
              <w:t>b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、主要产品</w:t>
            </w:r>
            <w:r>
              <w:rPr>
                <w:rFonts w:ascii="Arial" w:hAnsi="Arial" w:cs="Arial" w:hint="eastAsia"/>
                <w:color w:val="FF0000"/>
                <w:szCs w:val="21"/>
              </w:rPr>
              <w:t>c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、产品销售收入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d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、研发经费投入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e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、所获主要荣誉</w:t>
            </w:r>
            <w:r>
              <w:rPr>
                <w:rFonts w:ascii="Arial" w:hAnsi="Arial" w:cs="Arial" w:hint="eastAsia"/>
                <w:color w:val="FF0000"/>
                <w:szCs w:val="21"/>
              </w:rPr>
              <w:t>f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、企业文化与经营理念等等不少于</w:t>
            </w:r>
            <w:r>
              <w:rPr>
                <w:rFonts w:ascii="Arial" w:hAnsi="Arial" w:cs="Arial" w:hint="eastAsia"/>
                <w:color w:val="FF0000"/>
                <w:szCs w:val="21"/>
              </w:rPr>
              <w:t>1000</w:t>
            </w:r>
            <w:r>
              <w:rPr>
                <w:rFonts w:ascii="Arial" w:hAnsi="Arial" w:cs="Arial" w:hint="eastAsia"/>
                <w:color w:val="FF0000"/>
                <w:szCs w:val="21"/>
              </w:rPr>
              <w:t>字</w:t>
            </w:r>
            <w:r>
              <w:rPr>
                <w:rFonts w:ascii="Arial" w:hAnsi="Arial" w:cs="Arial" w:hint="eastAsia"/>
                <w:color w:val="FF0000"/>
                <w:szCs w:val="21"/>
              </w:rPr>
              <w:t xml:space="preserve">) 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，另附企业</w:t>
            </w:r>
            <w:r>
              <w:rPr>
                <w:rFonts w:ascii="Arial" w:hAnsi="Arial" w:cs="Arial" w:hint="eastAsia"/>
                <w:color w:val="FF0000"/>
                <w:szCs w:val="21"/>
              </w:rPr>
              <w:t>LOGO</w:t>
            </w:r>
            <w:r w:rsidR="00DA72A4">
              <w:rPr>
                <w:rFonts w:ascii="Arial" w:hAnsi="Arial" w:cs="Arial" w:hint="eastAsia"/>
                <w:color w:val="FF0000"/>
                <w:szCs w:val="21"/>
              </w:rPr>
              <w:t>矢量图</w:t>
            </w:r>
          </w:p>
        </w:tc>
      </w:tr>
      <w:tr w:rsidR="005F1FB6" w:rsidTr="00DB408A">
        <w:trPr>
          <w:trHeight w:val="65"/>
        </w:trPr>
        <w:tc>
          <w:tcPr>
            <w:tcW w:w="111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08A" w:rsidRDefault="00DB408A" w:rsidP="00DD4E5B"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eastAsia="仿宋" w:hAnsi="仿宋" w:cs="宋体"/>
                <w:kern w:val="0"/>
                <w:sz w:val="44"/>
                <w:szCs w:val="44"/>
                <w:lang w:val="zh-CN"/>
              </w:rPr>
            </w:pPr>
          </w:p>
          <w:p w:rsidR="005F1FB6" w:rsidRDefault="005F1FB6" w:rsidP="00DD4E5B"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44"/>
                <w:szCs w:val="44"/>
                <w:lang w:val="zh-CN"/>
              </w:rPr>
              <w:t>同意申报！</w:t>
            </w:r>
          </w:p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</w:t>
            </w:r>
            <w:r w:rsidR="00DD4E5B">
              <w:rPr>
                <w:rFonts w:asci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单位（公章）：</w:t>
            </w:r>
          </w:p>
          <w:p w:rsidR="00CF2A8F" w:rsidRDefault="005F1FB6" w:rsidP="00DD4E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</w:p>
          <w:p w:rsidR="005F1FB6" w:rsidRDefault="00CF2A8F" w:rsidP="00CF2A8F">
            <w:pPr>
              <w:widowControl/>
              <w:ind w:firstLineChars="3650" w:firstLine="766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填报日期：201</w:t>
            </w:r>
            <w:r w:rsidR="00DB408A">
              <w:rPr>
                <w:rFonts w:ascii="宋体" w:cs="宋体" w:hint="eastAsia"/>
                <w:kern w:val="0"/>
                <w:szCs w:val="21"/>
              </w:rPr>
              <w:t>9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A34E6A">
              <w:rPr>
                <w:rFonts w:ascii="宋体" w:cs="宋体" w:hint="eastAsia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月   日</w:t>
            </w:r>
          </w:p>
          <w:p w:rsidR="005F1FB6" w:rsidRDefault="005F1FB6" w:rsidP="00CF2A8F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324E1A" w:rsidRDefault="00324E1A" w:rsidP="00CF2A8F"/>
    <w:sectPr w:rsidR="00324E1A" w:rsidSect="00F31231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6E" w:rsidRDefault="00836C6E" w:rsidP="005F1FB6">
      <w:r>
        <w:separator/>
      </w:r>
    </w:p>
  </w:endnote>
  <w:endnote w:type="continuationSeparator" w:id="0">
    <w:p w:rsidR="00836C6E" w:rsidRDefault="00836C6E" w:rsidP="005F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6E" w:rsidRDefault="00836C6E" w:rsidP="005F1FB6">
      <w:r>
        <w:separator/>
      </w:r>
    </w:p>
  </w:footnote>
  <w:footnote w:type="continuationSeparator" w:id="0">
    <w:p w:rsidR="00836C6E" w:rsidRDefault="00836C6E" w:rsidP="005F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0D" w:rsidRDefault="00836C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CF"/>
    <w:rsid w:val="000A4211"/>
    <w:rsid w:val="001C7235"/>
    <w:rsid w:val="002D568A"/>
    <w:rsid w:val="0032111D"/>
    <w:rsid w:val="00324E1A"/>
    <w:rsid w:val="00344497"/>
    <w:rsid w:val="00350CC1"/>
    <w:rsid w:val="004D7DA1"/>
    <w:rsid w:val="005F1FB6"/>
    <w:rsid w:val="006945C7"/>
    <w:rsid w:val="006B6841"/>
    <w:rsid w:val="0077133E"/>
    <w:rsid w:val="00836C6E"/>
    <w:rsid w:val="00A34E6A"/>
    <w:rsid w:val="00AE74CF"/>
    <w:rsid w:val="00AF258C"/>
    <w:rsid w:val="00B41161"/>
    <w:rsid w:val="00BE32F4"/>
    <w:rsid w:val="00CF2A8F"/>
    <w:rsid w:val="00DA72A4"/>
    <w:rsid w:val="00DB408A"/>
    <w:rsid w:val="00DD4E5B"/>
    <w:rsid w:val="00EC0CF2"/>
    <w:rsid w:val="00EE4475"/>
    <w:rsid w:val="00F2146C"/>
    <w:rsid w:val="00F31231"/>
    <w:rsid w:val="00F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F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5F1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15</cp:revision>
  <dcterms:created xsi:type="dcterms:W3CDTF">2017-06-19T02:29:00Z</dcterms:created>
  <dcterms:modified xsi:type="dcterms:W3CDTF">2019-09-19T00:27:00Z</dcterms:modified>
</cp:coreProperties>
</file>