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Verdana" w:hAnsi="Verdana" w:cs="Verdana"/>
          <w:b/>
          <w:bCs/>
          <w:color w:val="FF0000"/>
          <w:spacing w:val="24"/>
          <w:w w:val="90"/>
          <w:sz w:val="36"/>
          <w:szCs w:val="36"/>
          <w:u w:val="single"/>
        </w:rPr>
      </w:pPr>
      <w:r>
        <w:rPr>
          <w:rFonts w:hint="eastAsia" w:ascii="Verdana" w:hAnsi="Verdana" w:cs="Verdana" w:eastAsiaTheme="majorEastAsia"/>
          <w:b/>
          <w:bCs/>
          <w:color w:val="FF0000"/>
          <w:w w:val="90"/>
          <w:sz w:val="36"/>
          <w:szCs w:val="36"/>
          <w:u w:val="single"/>
        </w:rPr>
        <w:t xml:space="preserve">  </w:t>
      </w:r>
      <w:r>
        <w:rPr>
          <w:rFonts w:ascii="Verdana" w:hAnsi="Verdana" w:cs="Verdana" w:eastAsiaTheme="majorEastAsia"/>
          <w:b/>
          <w:bCs/>
          <w:color w:val="FF0000"/>
          <w:w w:val="90"/>
          <w:sz w:val="44"/>
          <w:szCs w:val="44"/>
          <w:u w:val="single"/>
        </w:rPr>
        <w:t>光</w:t>
      </w:r>
      <w:r>
        <w:rPr>
          <w:rFonts w:hint="eastAsia" w:ascii="Verdana" w:hAnsi="Verdana" w:cs="Verdana" w:eastAsiaTheme="majorEastAsia"/>
          <w:b/>
          <w:bCs/>
          <w:color w:val="FF0000"/>
          <w:w w:val="90"/>
          <w:sz w:val="44"/>
          <w:szCs w:val="44"/>
          <w:u w:val="single"/>
        </w:rPr>
        <w:t xml:space="preserve"> </w:t>
      </w:r>
      <w:r>
        <w:rPr>
          <w:rFonts w:ascii="Verdana" w:hAnsi="Verdana" w:cs="Verdana" w:eastAsiaTheme="majorEastAsia"/>
          <w:b/>
          <w:bCs/>
          <w:color w:val="FF0000"/>
          <w:w w:val="90"/>
          <w:sz w:val="44"/>
          <w:szCs w:val="44"/>
          <w:u w:val="single"/>
        </w:rPr>
        <w:t>伏</w:t>
      </w:r>
      <w:r>
        <w:rPr>
          <w:rFonts w:hint="eastAsia" w:ascii="Verdana" w:hAnsi="Verdana" w:cs="Verdana" w:eastAsiaTheme="majorEastAsia"/>
          <w:b/>
          <w:bCs/>
          <w:color w:val="FF0000"/>
          <w:w w:val="90"/>
          <w:sz w:val="44"/>
          <w:szCs w:val="44"/>
          <w:u w:val="single"/>
        </w:rPr>
        <w:t xml:space="preserve"> </w:t>
      </w:r>
      <w:r>
        <w:rPr>
          <w:rFonts w:ascii="Verdana" w:hAnsi="Verdana" w:cs="Verdana" w:eastAsiaTheme="majorEastAsia"/>
          <w:b/>
          <w:bCs/>
          <w:color w:val="FF0000"/>
          <w:w w:val="90"/>
          <w:sz w:val="44"/>
          <w:szCs w:val="44"/>
          <w:u w:val="single"/>
        </w:rPr>
        <w:t>行</w:t>
      </w:r>
      <w:r>
        <w:rPr>
          <w:rFonts w:hint="eastAsia" w:ascii="Verdana" w:hAnsi="Verdana" w:cs="Verdana" w:eastAsiaTheme="majorEastAsia"/>
          <w:b/>
          <w:bCs/>
          <w:color w:val="FF0000"/>
          <w:w w:val="90"/>
          <w:sz w:val="44"/>
          <w:szCs w:val="44"/>
          <w:u w:val="single"/>
        </w:rPr>
        <w:t xml:space="preserve"> </w:t>
      </w:r>
      <w:r>
        <w:rPr>
          <w:rFonts w:ascii="Verdana" w:hAnsi="Verdana" w:cs="Verdana" w:eastAsiaTheme="majorEastAsia"/>
          <w:b/>
          <w:bCs/>
          <w:color w:val="FF0000"/>
          <w:w w:val="90"/>
          <w:sz w:val="44"/>
          <w:szCs w:val="44"/>
          <w:u w:val="single"/>
        </w:rPr>
        <w:t>业</w:t>
      </w:r>
      <w:r>
        <w:rPr>
          <w:rFonts w:hint="eastAsia" w:ascii="Verdana" w:hAnsi="Verdana" w:cs="Verdana" w:eastAsiaTheme="majorEastAsia"/>
          <w:b/>
          <w:bCs/>
          <w:color w:val="FF0000"/>
          <w:w w:val="90"/>
          <w:sz w:val="44"/>
          <w:szCs w:val="44"/>
          <w:u w:val="single"/>
        </w:rPr>
        <w:t xml:space="preserve"> </w:t>
      </w:r>
      <w:r>
        <w:rPr>
          <w:rFonts w:ascii="Verdana" w:hAnsi="Verdana" w:cs="Verdana" w:eastAsiaTheme="majorEastAsia"/>
          <w:b/>
          <w:bCs/>
          <w:color w:val="FF0000"/>
          <w:spacing w:val="24"/>
          <w:w w:val="90"/>
          <w:sz w:val="44"/>
          <w:szCs w:val="44"/>
          <w:u w:val="single"/>
        </w:rPr>
        <w:t>创</w:t>
      </w:r>
      <w:r>
        <w:rPr>
          <w:rFonts w:hint="eastAsia" w:ascii="Verdana" w:hAnsi="Verdana" w:cs="Verdana" w:eastAsiaTheme="majorEastAsia"/>
          <w:b/>
          <w:bCs/>
          <w:color w:val="FF0000"/>
          <w:spacing w:val="24"/>
          <w:w w:val="90"/>
          <w:sz w:val="44"/>
          <w:szCs w:val="44"/>
          <w:u w:val="single"/>
        </w:rPr>
        <w:t xml:space="preserve"> </w:t>
      </w:r>
      <w:r>
        <w:rPr>
          <w:rFonts w:ascii="Verdana" w:hAnsi="Verdana" w:cs="Verdana" w:eastAsiaTheme="majorEastAsia"/>
          <w:b/>
          <w:bCs/>
          <w:color w:val="FF0000"/>
          <w:spacing w:val="24"/>
          <w:w w:val="90"/>
          <w:sz w:val="44"/>
          <w:szCs w:val="44"/>
          <w:u w:val="single"/>
        </w:rPr>
        <w:t>新</w:t>
      </w:r>
      <w:r>
        <w:rPr>
          <w:rFonts w:hint="eastAsia" w:ascii="Verdana" w:hAnsi="Verdana" w:cs="Verdana" w:eastAsiaTheme="majorEastAsia"/>
          <w:b/>
          <w:bCs/>
          <w:color w:val="FF0000"/>
          <w:spacing w:val="24"/>
          <w:w w:val="90"/>
          <w:sz w:val="44"/>
          <w:szCs w:val="44"/>
          <w:u w:val="single"/>
        </w:rPr>
        <w:t xml:space="preserve"> </w:t>
      </w:r>
      <w:r>
        <w:rPr>
          <w:rFonts w:ascii="Verdana" w:hAnsi="Verdana" w:cs="Verdana" w:eastAsiaTheme="majorEastAsia"/>
          <w:b/>
          <w:bCs/>
          <w:color w:val="FF0000"/>
          <w:spacing w:val="24"/>
          <w:w w:val="90"/>
          <w:sz w:val="44"/>
          <w:szCs w:val="44"/>
          <w:u w:val="single"/>
        </w:rPr>
        <w:t>力</w:t>
      </w:r>
      <w:r>
        <w:rPr>
          <w:rFonts w:hint="eastAsia" w:ascii="Verdana" w:hAnsi="Verdana" w:cs="Verdana" w:eastAsiaTheme="majorEastAsia"/>
          <w:b/>
          <w:bCs/>
          <w:color w:val="FF0000"/>
          <w:spacing w:val="24"/>
          <w:w w:val="90"/>
          <w:sz w:val="44"/>
          <w:szCs w:val="44"/>
          <w:u w:val="single"/>
        </w:rPr>
        <w:t xml:space="preserve"> </w:t>
      </w:r>
      <w:r>
        <w:rPr>
          <w:rFonts w:ascii="Verdana" w:hAnsi="Verdana" w:cs="Verdana" w:eastAsiaTheme="majorEastAsia"/>
          <w:b/>
          <w:bCs/>
          <w:color w:val="FF0000"/>
          <w:spacing w:val="24"/>
          <w:w w:val="90"/>
          <w:sz w:val="44"/>
          <w:szCs w:val="44"/>
          <w:u w:val="single"/>
        </w:rPr>
        <w:t>企</w:t>
      </w:r>
      <w:r>
        <w:rPr>
          <w:rFonts w:hint="eastAsia" w:ascii="Verdana" w:hAnsi="Verdana" w:cs="Verdana" w:eastAsiaTheme="majorEastAsia"/>
          <w:b/>
          <w:bCs/>
          <w:color w:val="FF0000"/>
          <w:spacing w:val="24"/>
          <w:w w:val="90"/>
          <w:sz w:val="44"/>
          <w:szCs w:val="44"/>
          <w:u w:val="single"/>
        </w:rPr>
        <w:t xml:space="preserve"> </w:t>
      </w:r>
      <w:r>
        <w:rPr>
          <w:rFonts w:ascii="Verdana" w:hAnsi="Verdana" w:cs="Verdana" w:eastAsiaTheme="majorEastAsia"/>
          <w:b/>
          <w:bCs/>
          <w:color w:val="FF0000"/>
          <w:spacing w:val="24"/>
          <w:w w:val="90"/>
          <w:sz w:val="44"/>
          <w:szCs w:val="44"/>
          <w:u w:val="single"/>
        </w:rPr>
        <w:t>业</w:t>
      </w:r>
      <w:r>
        <w:rPr>
          <w:rFonts w:hint="eastAsia" w:ascii="Verdana" w:hAnsi="Verdana" w:cs="Verdana" w:eastAsiaTheme="majorEastAsia"/>
          <w:b/>
          <w:bCs/>
          <w:color w:val="FF0000"/>
          <w:spacing w:val="24"/>
          <w:w w:val="90"/>
          <w:sz w:val="44"/>
          <w:szCs w:val="44"/>
          <w:u w:val="single"/>
        </w:rPr>
        <w:t xml:space="preserve"> </w:t>
      </w:r>
      <w:r>
        <w:rPr>
          <w:rFonts w:ascii="Verdana" w:hAnsi="Verdana" w:cs="Verdana" w:eastAsiaTheme="majorEastAsia"/>
          <w:b/>
          <w:bCs/>
          <w:color w:val="FF0000"/>
          <w:spacing w:val="24"/>
          <w:w w:val="90"/>
          <w:sz w:val="44"/>
          <w:szCs w:val="44"/>
          <w:u w:val="single"/>
        </w:rPr>
        <w:t>评</w:t>
      </w:r>
      <w:r>
        <w:rPr>
          <w:rFonts w:hint="eastAsia" w:ascii="Verdana" w:hAnsi="Verdana" w:cs="Verdana" w:eastAsiaTheme="majorEastAsia"/>
          <w:b/>
          <w:bCs/>
          <w:color w:val="FF0000"/>
          <w:spacing w:val="24"/>
          <w:w w:val="90"/>
          <w:sz w:val="44"/>
          <w:szCs w:val="44"/>
          <w:u w:val="single"/>
        </w:rPr>
        <w:t xml:space="preserve"> </w:t>
      </w:r>
      <w:r>
        <w:rPr>
          <w:rFonts w:ascii="Verdana" w:hAnsi="Verdana" w:cs="Verdana" w:eastAsiaTheme="majorEastAsia"/>
          <w:b/>
          <w:bCs/>
          <w:color w:val="FF0000"/>
          <w:spacing w:val="24"/>
          <w:w w:val="90"/>
          <w:sz w:val="44"/>
          <w:szCs w:val="44"/>
          <w:u w:val="single"/>
        </w:rPr>
        <w:t>价</w:t>
      </w:r>
      <w:r>
        <w:rPr>
          <w:rFonts w:hint="eastAsia" w:ascii="Verdana" w:hAnsi="Verdana" w:cs="Verdana" w:eastAsiaTheme="majorEastAsia"/>
          <w:b/>
          <w:bCs/>
          <w:color w:val="FF0000"/>
          <w:spacing w:val="24"/>
          <w:w w:val="90"/>
          <w:sz w:val="44"/>
          <w:szCs w:val="44"/>
          <w:u w:val="single"/>
        </w:rPr>
        <w:t xml:space="preserve"> </w:t>
      </w:r>
      <w:r>
        <w:rPr>
          <w:rFonts w:ascii="Verdana" w:hAnsi="Verdana" w:cs="Verdana" w:eastAsiaTheme="majorEastAsia"/>
          <w:b/>
          <w:bCs/>
          <w:color w:val="FF0000"/>
          <w:spacing w:val="24"/>
          <w:w w:val="90"/>
          <w:sz w:val="44"/>
          <w:szCs w:val="44"/>
          <w:u w:val="single"/>
        </w:rPr>
        <w:t>委</w:t>
      </w:r>
      <w:r>
        <w:rPr>
          <w:rFonts w:hint="eastAsia" w:ascii="Verdana" w:hAnsi="Verdana" w:cs="Verdana" w:eastAsiaTheme="majorEastAsia"/>
          <w:b/>
          <w:bCs/>
          <w:color w:val="FF0000"/>
          <w:spacing w:val="24"/>
          <w:w w:val="90"/>
          <w:sz w:val="44"/>
          <w:szCs w:val="44"/>
          <w:u w:val="single"/>
        </w:rPr>
        <w:t xml:space="preserve"> </w:t>
      </w:r>
      <w:r>
        <w:rPr>
          <w:rFonts w:ascii="Verdana" w:hAnsi="Verdana" w:cs="Verdana" w:eastAsiaTheme="majorEastAsia"/>
          <w:b/>
          <w:bCs/>
          <w:color w:val="FF0000"/>
          <w:spacing w:val="24"/>
          <w:w w:val="90"/>
          <w:sz w:val="44"/>
          <w:szCs w:val="44"/>
          <w:u w:val="single"/>
        </w:rPr>
        <w:t>员</w:t>
      </w:r>
      <w:r>
        <w:rPr>
          <w:rFonts w:hint="eastAsia" w:ascii="Verdana" w:hAnsi="Verdana" w:cs="Verdana" w:eastAsiaTheme="majorEastAsia"/>
          <w:b/>
          <w:bCs/>
          <w:color w:val="FF0000"/>
          <w:spacing w:val="24"/>
          <w:w w:val="90"/>
          <w:sz w:val="44"/>
          <w:szCs w:val="44"/>
          <w:u w:val="single"/>
        </w:rPr>
        <w:t xml:space="preserve"> </w:t>
      </w:r>
      <w:r>
        <w:rPr>
          <w:rFonts w:ascii="Verdana" w:hAnsi="Verdana" w:cs="Verdana" w:eastAsiaTheme="majorEastAsia"/>
          <w:b/>
          <w:bCs/>
          <w:color w:val="FF0000"/>
          <w:spacing w:val="24"/>
          <w:w w:val="90"/>
          <w:sz w:val="44"/>
          <w:szCs w:val="44"/>
          <w:u w:val="single"/>
        </w:rPr>
        <w:t>会</w:t>
      </w:r>
      <w:r>
        <w:rPr>
          <w:rFonts w:hint="eastAsia" w:ascii="Verdana" w:hAnsi="Verdana" w:cs="Verdana" w:eastAsiaTheme="majorEastAsia"/>
          <w:b/>
          <w:bCs/>
          <w:color w:val="FF0000"/>
          <w:spacing w:val="24"/>
          <w:w w:val="90"/>
          <w:sz w:val="36"/>
          <w:szCs w:val="36"/>
          <w:u w:val="single"/>
        </w:rPr>
        <w:t xml:space="preserve">          </w:t>
      </w:r>
    </w:p>
    <w:p>
      <w:pPr>
        <w:adjustRightInd w:val="0"/>
        <w:snapToGrid w:val="0"/>
        <w:spacing w:line="360" w:lineRule="auto"/>
        <w:jc w:val="center"/>
        <w:rPr>
          <w:rFonts w:asciiTheme="majorEastAsia" w:hAnsiTheme="majorEastAsia" w:eastAsiaTheme="majorEastAsia" w:cstheme="minorEastAsia"/>
          <w:b/>
          <w:color w:val="C80000"/>
          <w:sz w:val="32"/>
          <w:szCs w:val="32"/>
        </w:rPr>
      </w:pPr>
      <w:r>
        <w:rPr>
          <w:rFonts w:hint="eastAsia" w:asciiTheme="majorEastAsia" w:hAnsiTheme="majorEastAsia" w:eastAsiaTheme="majorEastAsia" w:cstheme="minorEastAsia"/>
          <w:b/>
          <w:w w:val="80"/>
          <w:sz w:val="32"/>
          <w:szCs w:val="32"/>
        </w:rPr>
        <w:t>「PV TOP 50」20</w:t>
      </w:r>
      <w:r>
        <w:rPr>
          <w:rFonts w:hint="eastAsia" w:asciiTheme="majorEastAsia" w:hAnsiTheme="majorEastAsia" w:eastAsiaTheme="majorEastAsia" w:cstheme="minorEastAsia"/>
          <w:b/>
          <w:w w:val="80"/>
          <w:sz w:val="32"/>
          <w:szCs w:val="32"/>
          <w:lang w:val="en-US" w:eastAsia="zh-CN"/>
        </w:rPr>
        <w:t>21</w:t>
      </w:r>
      <w:r>
        <w:rPr>
          <w:rFonts w:hint="eastAsia" w:asciiTheme="majorEastAsia" w:hAnsiTheme="majorEastAsia" w:eastAsiaTheme="majorEastAsia" w:cstheme="minorEastAsia"/>
          <w:b/>
          <w:w w:val="80"/>
          <w:sz w:val="32"/>
          <w:szCs w:val="32"/>
        </w:rPr>
        <w:t>光伏行业</w:t>
      </w:r>
      <w:r>
        <w:rPr>
          <w:rFonts w:hint="eastAsia" w:asciiTheme="majorEastAsia" w:hAnsiTheme="majorEastAsia" w:eastAsiaTheme="majorEastAsia" w:cstheme="minorEastAsia"/>
          <w:b/>
          <w:w w:val="80"/>
          <w:sz w:val="32"/>
          <w:szCs w:val="32"/>
          <w:lang w:val="en-US" w:eastAsia="zh-CN"/>
        </w:rPr>
        <w:t>最具</w:t>
      </w:r>
      <w:r>
        <w:rPr>
          <w:rFonts w:hint="eastAsia" w:asciiTheme="majorEastAsia" w:hAnsiTheme="majorEastAsia" w:eastAsiaTheme="majorEastAsia" w:cstheme="minorEastAsia"/>
          <w:b/>
          <w:w w:val="80"/>
          <w:sz w:val="32"/>
          <w:szCs w:val="32"/>
        </w:rPr>
        <w:t>创新力企业申报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>信息登记表</w:t>
      </w:r>
    </w:p>
    <w:tbl>
      <w:tblPr>
        <w:tblStyle w:val="5"/>
        <w:tblpPr w:leftFromText="180" w:rightFromText="180" w:vertAnchor="text" w:horzAnchor="page" w:tblpX="562" w:tblpY="426"/>
        <w:tblW w:w="111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1402"/>
        <w:gridCol w:w="1881"/>
        <w:gridCol w:w="822"/>
        <w:gridCol w:w="1113"/>
        <w:gridCol w:w="192"/>
        <w:gridCol w:w="953"/>
        <w:gridCol w:w="3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6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楷体_GB2312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企业全称</w:t>
            </w:r>
          </w:p>
        </w:tc>
        <w:tc>
          <w:tcPr>
            <w:tcW w:w="41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注册所在地</w:t>
            </w:r>
          </w:p>
        </w:tc>
        <w:tc>
          <w:tcPr>
            <w:tcW w:w="4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6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企业性质</w:t>
            </w:r>
          </w:p>
        </w:tc>
        <w:tc>
          <w:tcPr>
            <w:tcW w:w="41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成立时间</w:t>
            </w:r>
          </w:p>
        </w:tc>
        <w:tc>
          <w:tcPr>
            <w:tcW w:w="4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610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通讯地址</w:t>
            </w:r>
          </w:p>
        </w:tc>
        <w:tc>
          <w:tcPr>
            <w:tcW w:w="41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4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0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0000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1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</w:t>
            </w:r>
          </w:p>
        </w:tc>
        <w:tc>
          <w:tcPr>
            <w:tcW w:w="1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办公电话</w:t>
            </w:r>
          </w:p>
        </w:tc>
        <w:tc>
          <w:tcPr>
            <w:tcW w:w="11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传真</w:t>
            </w:r>
          </w:p>
        </w:tc>
        <w:tc>
          <w:tcPr>
            <w:tcW w:w="3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6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16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130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0000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参选信息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6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参选项目</w:t>
            </w:r>
          </w:p>
        </w:tc>
        <w:tc>
          <w:tcPr>
            <w:tcW w:w="95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20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lang w:val="en-US" w:eastAsia="zh-CN"/>
              </w:rPr>
              <w:t>21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光伏行业最具创新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lang w:val="en-US" w:eastAsia="zh-CN"/>
              </w:rPr>
              <w:t>电池片/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组件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 xml:space="preserve">企业  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 xml:space="preserve">□ </w:t>
            </w: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szCs w:val="21"/>
              </w:rPr>
              <w:t>光伏行业最具创新逆变器企业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 xml:space="preserve">    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分布式光伏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最具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lang w:eastAsia="zh-CN"/>
              </w:rPr>
              <w:t>品牌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影响力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lang w:eastAsia="zh-CN"/>
              </w:rPr>
              <w:t>企业</w:t>
            </w:r>
          </w:p>
          <w:p>
            <w:pPr>
              <w:widowControl/>
              <w:spacing w:line="360" w:lineRule="auto"/>
              <w:jc w:val="left"/>
              <w:rPr>
                <w:rFonts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 xml:space="preserve">□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20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lang w:val="en-US" w:eastAsia="zh-CN"/>
              </w:rPr>
              <w:t>21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光伏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lang w:val="en-US" w:eastAsia="zh-CN"/>
              </w:rPr>
              <w:t>行业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最具创新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lang w:val="en-US" w:eastAsia="zh-CN"/>
              </w:rPr>
              <w:t>运维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企业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  <w:t>20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lang w:val="en-US" w:eastAsia="zh-CN"/>
              </w:rPr>
              <w:t>21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光伏行业最具创新零部件及电气配套企业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widowControl/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20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lang w:val="en-US" w:eastAsia="zh-CN"/>
              </w:rPr>
              <w:t>21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光伏行业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lang w:val="en-US" w:eastAsia="zh-CN"/>
              </w:rPr>
              <w:t>最具创新支架企业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 xml:space="preserve"> </w:t>
            </w:r>
          </w:p>
          <w:p>
            <w:pPr>
              <w:widowControl/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□ 20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光伏行业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分布式光伏整县推进解决方案卓越创新奖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 xml:space="preserve">  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/>
              <w:jc w:val="left"/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2021光伏行业最具创新光储融合解决方案企业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/>
              <w:jc w:val="left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2021光伏建筑一体化（BIPV)最具创新解决方案企业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 xml:space="preserve">              </w:t>
            </w:r>
          </w:p>
          <w:p>
            <w:pPr>
              <w:widowControl/>
              <w:spacing w:line="360" w:lineRule="auto"/>
              <w:rPr>
                <w:rFonts w:asciiTheme="majorEastAsia" w:hAnsiTheme="majorEastAsia" w:eastAsiaTheme="majorEastAsia" w:cstheme="maj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cs="Arial"/>
                <w:b/>
                <w:color w:val="FF0000"/>
                <w:szCs w:val="21"/>
              </w:rPr>
              <w:t>备注</w:t>
            </w:r>
            <w:r>
              <w:rPr>
                <w:rFonts w:hint="eastAsia" w:ascii="Arial" w:hAnsi="Arial" w:cs="Arial"/>
                <w:color w:val="FF0000"/>
                <w:szCs w:val="21"/>
              </w:rPr>
              <w:t>：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zh-CN"/>
              </w:rPr>
              <w:t>参选企业最多可申报三项单项奖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10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数据填报</w:t>
            </w:r>
          </w:p>
        </w:tc>
        <w:tc>
          <w:tcPr>
            <w:tcW w:w="95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0000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 企业集团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填写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610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经审计通过的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截止</w:t>
            </w: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10月1日</w:t>
            </w:r>
            <w:r>
              <w:rPr>
                <w:rFonts w:hint="eastAsia" w:ascii="宋体" w:hAnsi="宋体" w:cs="宋体"/>
                <w:kern w:val="0"/>
                <w:szCs w:val="21"/>
              </w:rPr>
              <w:t>合并报表数据：</w:t>
            </w:r>
          </w:p>
          <w:p>
            <w:pPr>
              <w:widowControl/>
              <w:spacing w:line="360" w:lineRule="auto"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主营业务收入　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　　　　　　</w:t>
            </w: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  <w:p>
            <w:pPr>
              <w:widowControl/>
              <w:spacing w:line="360" w:lineRule="auto"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资产总额     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　　　　  　</w:t>
            </w: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10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0000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□ 企业品牌（必填、多选项）：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1610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1．获得　□省、市级著名商标　□无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2．获得　□专利认证证书　    □无  专利名称_________________认证名称__________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3．获得　□国家级科技进步奖　□省市级科技进步奖　□无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4．获得　□国家创新型示范企业    □省市级创新型示范企业　□无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5．其他　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　　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</w:trPr>
        <w:tc>
          <w:tcPr>
            <w:tcW w:w="161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CFF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Arial" w:hAnsi="Arial" w:cs="Arial"/>
                <w:szCs w:val="21"/>
              </w:rPr>
              <w:t>参考评选依据</w:t>
            </w:r>
          </w:p>
        </w:tc>
        <w:tc>
          <w:tcPr>
            <w:tcW w:w="952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CFF"/>
            <w:vAlign w:val="center"/>
          </w:tcPr>
          <w:p>
            <w:pPr>
              <w:widowControl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1）候选企业 以“光伏行业”为主体，有自主研发能力的生产型企业；</w:t>
            </w:r>
          </w:p>
          <w:p>
            <w:pPr>
              <w:widowControl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2）候选企业 拥有独立的生产技术或专利产品；</w:t>
            </w:r>
          </w:p>
          <w:p>
            <w:pPr>
              <w:widowControl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3）候选企业 有创新意识，且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20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20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-20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21</w:t>
            </w:r>
            <w:r>
              <w:rPr>
                <w:rFonts w:hint="eastAsia" w:ascii="Arial" w:hAnsi="Arial" w:cs="Arial"/>
                <w:szCs w:val="21"/>
              </w:rPr>
              <w:t>度在产品或技术方面有突出成效；</w:t>
            </w:r>
          </w:p>
          <w:p>
            <w:pPr>
              <w:widowControl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4）候选企业 在行业内具有较高知名度与良好口碑；</w:t>
            </w:r>
          </w:p>
          <w:p>
            <w:pPr>
              <w:widowControl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5）候选企业 在近年业绩保持稳步健康增长，且在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20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20-2021</w:t>
            </w:r>
            <w:r>
              <w:rPr>
                <w:rFonts w:hint="eastAsia" w:ascii="Arial" w:hAnsi="Arial" w:cs="Arial"/>
                <w:szCs w:val="21"/>
              </w:rPr>
              <w:t>年有突出表现；</w:t>
            </w:r>
          </w:p>
          <w:p>
            <w:pPr>
              <w:widowControl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6）候选企业 有优秀品牌建设意识。</w:t>
            </w:r>
          </w:p>
          <w:p>
            <w:pPr>
              <w:widowControl/>
              <w:spacing w:line="360" w:lineRule="auto"/>
              <w:rPr>
                <w:rFonts w:hint="default" w:ascii="Arial" w:hAnsi="Arial" w:eastAsia="宋体" w:cs="Arial"/>
                <w:color w:val="FF000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FF0000"/>
                <w:szCs w:val="21"/>
              </w:rPr>
              <w:t>备注：参选企业介绍以附件形式发送至组委会邮箱</w:t>
            </w:r>
            <w:r>
              <w:rPr>
                <w:rFonts w:hint="eastAsia" w:ascii="Arial" w:hAnsi="Arial" w:cs="Arial"/>
                <w:color w:val="FF0000"/>
                <w:szCs w:val="21"/>
                <w:lang w:eastAsia="zh-CN"/>
              </w:rPr>
              <w:t>：</w:t>
            </w:r>
            <w:r>
              <w:rPr>
                <w:rFonts w:hint="eastAsia" w:ascii="Arial" w:hAnsi="Arial" w:cs="Arial"/>
                <w:color w:val="FF0000"/>
                <w:szCs w:val="21"/>
                <w:lang w:val="en-US" w:eastAsia="zh-CN"/>
              </w:rPr>
              <w:t>936604464@qq.com；1009906175@</w:t>
            </w:r>
            <w:r>
              <w:rPr>
                <w:rFonts w:hint="eastAsia" w:ascii="Arial" w:hAnsi="Arial" w:cs="Arial"/>
                <w:color w:val="FF0000"/>
                <w:szCs w:val="21"/>
                <w:u w:val="single"/>
                <w:lang w:val="en-US" w:eastAsia="zh-CN"/>
              </w:rPr>
              <w:t>qq</w:t>
            </w:r>
            <w:r>
              <w:rPr>
                <w:rFonts w:hint="eastAsia" w:ascii="Arial" w:hAnsi="Arial" w:cs="Arial"/>
                <w:color w:val="FF0000"/>
                <w:szCs w:val="21"/>
                <w:lang w:val="en-US" w:eastAsia="zh-CN"/>
              </w:rPr>
              <w:t xml:space="preserve">.com 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hint="eastAsia" w:ascii="Arial" w:hAnsi="Arial" w:cs="Arial"/>
                <w:color w:val="FF0000"/>
                <w:szCs w:val="21"/>
              </w:rPr>
            </w:pPr>
            <w:r>
              <w:rPr>
                <w:rFonts w:hint="eastAsia" w:ascii="Arial" w:hAnsi="Arial" w:cs="Arial"/>
                <w:color w:val="FF0000"/>
                <w:szCs w:val="21"/>
              </w:rPr>
              <w:t>公司规模</w:t>
            </w:r>
            <w:r>
              <w:rPr>
                <w:rFonts w:hint="eastAsia" w:ascii="Arial" w:hAnsi="Arial" w:cs="Arial"/>
                <w:color w:val="FF0000"/>
                <w:szCs w:val="21"/>
                <w:lang w:eastAsia="zh-CN"/>
              </w:rPr>
              <w:t>，</w:t>
            </w:r>
            <w:r>
              <w:rPr>
                <w:rFonts w:hint="eastAsia" w:ascii="Arial" w:hAnsi="Arial" w:cs="Arial"/>
                <w:color w:val="FF0000"/>
                <w:szCs w:val="21"/>
              </w:rPr>
              <w:t>b、主要产品</w:t>
            </w:r>
            <w:r>
              <w:rPr>
                <w:rFonts w:hint="eastAsia" w:ascii="Arial" w:hAnsi="Arial" w:cs="Arial"/>
                <w:color w:val="FF0000"/>
                <w:szCs w:val="21"/>
                <w:lang w:eastAsia="zh-CN"/>
              </w:rPr>
              <w:t>，</w:t>
            </w:r>
            <w:r>
              <w:rPr>
                <w:rFonts w:hint="eastAsia" w:ascii="Arial" w:hAnsi="Arial" w:cs="Arial"/>
                <w:color w:val="FF0000"/>
                <w:szCs w:val="21"/>
              </w:rPr>
              <w:t>c、产品销售收入</w:t>
            </w:r>
            <w:r>
              <w:rPr>
                <w:rFonts w:hint="eastAsia" w:ascii="Arial" w:hAnsi="Arial" w:cs="Arial"/>
                <w:color w:val="FF0000"/>
                <w:szCs w:val="21"/>
                <w:lang w:eastAsia="zh-CN"/>
              </w:rPr>
              <w:t>，</w:t>
            </w:r>
            <w:r>
              <w:rPr>
                <w:rFonts w:hint="eastAsia" w:ascii="Arial" w:hAnsi="Arial" w:cs="Arial"/>
                <w:color w:val="FF0000"/>
                <w:szCs w:val="21"/>
              </w:rPr>
              <w:t>d、研发经费投入</w:t>
            </w:r>
            <w:r>
              <w:rPr>
                <w:rFonts w:hint="eastAsia" w:ascii="Arial" w:hAnsi="Arial" w:cs="Arial"/>
                <w:color w:val="FF0000"/>
                <w:szCs w:val="21"/>
                <w:lang w:eastAsia="zh-CN"/>
              </w:rPr>
              <w:t>，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Arial" w:hAnsi="Arial" w:cs="Arial"/>
                <w:color w:val="FF0000"/>
                <w:szCs w:val="21"/>
              </w:rPr>
            </w:pPr>
            <w:r>
              <w:rPr>
                <w:rFonts w:hint="eastAsia" w:ascii="Arial" w:hAnsi="Arial" w:cs="Arial"/>
                <w:color w:val="FF0000"/>
                <w:szCs w:val="21"/>
              </w:rPr>
              <w:t>e、所获主要荣誉</w:t>
            </w:r>
            <w:r>
              <w:rPr>
                <w:rFonts w:hint="eastAsia" w:ascii="Arial" w:hAnsi="Arial" w:cs="Arial"/>
                <w:color w:val="FF0000"/>
                <w:szCs w:val="21"/>
                <w:lang w:eastAsia="zh-CN"/>
              </w:rPr>
              <w:t>，</w:t>
            </w:r>
            <w:r>
              <w:rPr>
                <w:rFonts w:hint="eastAsia" w:ascii="Arial" w:hAnsi="Arial" w:cs="Arial"/>
                <w:color w:val="FF0000"/>
                <w:szCs w:val="21"/>
              </w:rPr>
              <w:t xml:space="preserve">f、企业文化与经营理念等等不少于1000字) 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color w:val="FF0000"/>
                <w:szCs w:val="21"/>
              </w:rPr>
              <w:t>另附企业LOGO矢量图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113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860"/>
                <w:tab w:val="left" w:pos="6084"/>
              </w:tabs>
              <w:adjustRightInd w:val="0"/>
              <w:rPr>
                <w:rFonts w:ascii="仿宋" w:hAnsi="仿宋" w:eastAsia="仿宋" w:cs="宋体"/>
                <w:kern w:val="0"/>
                <w:sz w:val="44"/>
                <w:szCs w:val="44"/>
                <w:lang w:val="zh-CN"/>
              </w:rPr>
            </w:pPr>
            <w:bookmarkStart w:id="0" w:name="_GoBack"/>
            <w:bookmarkEnd w:id="0"/>
          </w:p>
          <w:p>
            <w:pPr>
              <w:widowControl/>
              <w:tabs>
                <w:tab w:val="left" w:pos="4860"/>
                <w:tab w:val="left" w:pos="6084"/>
              </w:tabs>
              <w:adjustRightInd w:val="0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44"/>
                <w:szCs w:val="44"/>
                <w:lang w:val="zh-CN"/>
              </w:rPr>
              <w:t>同意申报！</w:t>
            </w:r>
          </w:p>
          <w:p>
            <w:pPr>
              <w:widowControl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</w:rPr>
              <w:t xml:space="preserve">                                                                         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单位（公章）：</w:t>
            </w:r>
          </w:p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 xml:space="preserve">  </w:t>
            </w:r>
          </w:p>
          <w:p>
            <w:pPr>
              <w:widowControl/>
              <w:ind w:firstLine="7665" w:firstLineChars="365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填报日期：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 xml:space="preserve">年 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月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 xml:space="preserve"> 日</w:t>
            </w:r>
          </w:p>
          <w:p>
            <w:pPr>
              <w:widowControl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</w:rPr>
              <w:t xml:space="preserve">                                                                         </w:t>
            </w:r>
          </w:p>
        </w:tc>
      </w:tr>
    </w:tbl>
    <w:p/>
    <w:sectPr>
      <w:head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7B3F3D"/>
    <w:multiLevelType w:val="singleLevel"/>
    <w:tmpl w:val="AD7B3F3D"/>
    <w:lvl w:ilvl="0" w:tentative="0">
      <w:start w:val="1"/>
      <w:numFmt w:val="lowerLetter"/>
      <w:suff w:val="nothing"/>
      <w:lvlText w:val="(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CF"/>
    <w:rsid w:val="000A4211"/>
    <w:rsid w:val="001C7235"/>
    <w:rsid w:val="002D568A"/>
    <w:rsid w:val="0032111D"/>
    <w:rsid w:val="00324E1A"/>
    <w:rsid w:val="00344497"/>
    <w:rsid w:val="00350CC1"/>
    <w:rsid w:val="004D7DA1"/>
    <w:rsid w:val="005F1FB6"/>
    <w:rsid w:val="006945C7"/>
    <w:rsid w:val="006B6841"/>
    <w:rsid w:val="0077133E"/>
    <w:rsid w:val="00836C6E"/>
    <w:rsid w:val="00A34E6A"/>
    <w:rsid w:val="00AE74CF"/>
    <w:rsid w:val="00AF258C"/>
    <w:rsid w:val="00B41161"/>
    <w:rsid w:val="00BE32F4"/>
    <w:rsid w:val="00CF2A8F"/>
    <w:rsid w:val="00DA72A4"/>
    <w:rsid w:val="00DB408A"/>
    <w:rsid w:val="00DD4E5B"/>
    <w:rsid w:val="00EC0CF2"/>
    <w:rsid w:val="00EE4475"/>
    <w:rsid w:val="00F2146C"/>
    <w:rsid w:val="00F31231"/>
    <w:rsid w:val="00F50898"/>
    <w:rsid w:val="05712764"/>
    <w:rsid w:val="090921D8"/>
    <w:rsid w:val="100D0AD1"/>
    <w:rsid w:val="29A13BD0"/>
    <w:rsid w:val="3E2F4273"/>
    <w:rsid w:val="44A73696"/>
    <w:rsid w:val="4B46166D"/>
    <w:rsid w:val="4CD12E4D"/>
    <w:rsid w:val="556F4F82"/>
    <w:rsid w:val="56B83844"/>
    <w:rsid w:val="597E7D8A"/>
    <w:rsid w:val="5BB022E6"/>
    <w:rsid w:val="5C1B48BD"/>
    <w:rsid w:val="67794E88"/>
    <w:rsid w:val="68E9744B"/>
    <w:rsid w:val="77253A92"/>
    <w:rsid w:val="7A3D0173"/>
    <w:rsid w:val="7DD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175</Words>
  <Characters>1004</Characters>
  <Lines>8</Lines>
  <Paragraphs>2</Paragraphs>
  <TotalTime>3</TotalTime>
  <ScaleCrop>false</ScaleCrop>
  <LinksUpToDate>false</LinksUpToDate>
  <CharactersWithSpaces>1177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2017-06-19T02:29:00Z</dcterms:created>
  <dc:creator>zq</dc:creator>
  <cp:lastModifiedBy>老张</cp:lastModifiedBy>
  <dcterms:modified xsi:type="dcterms:W3CDTF">2021-10-20T05:57:20Z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64BF1D531A814E648142B4D7398DE666</vt:lpwstr>
  </property>
</Properties>
</file>